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358" w:rsidRDefault="00640B58" w:rsidP="00BE3358">
      <w:r w:rsidRPr="00640B58">
        <w:rPr>
          <w:b/>
          <w:noProof/>
          <w:sz w:val="32"/>
        </w:rPr>
        <w:pict>
          <v:shapetype id="_x0000_t202" coordsize="21600,21600" o:spt="202" path="m,l,21600r21600,l21600,xe">
            <v:stroke joinstyle="miter"/>
            <v:path gradientshapeok="t" o:connecttype="rect"/>
          </v:shapetype>
          <v:shape id="Text Box 2" o:spid="_x0000_s1026" type="#_x0000_t202" style="position:absolute;margin-left:420.5pt;margin-top:.8pt;width:58.15pt;height:53.9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l3NKgIAAE8EAAAOAAAAZHJzL2Uyb0RvYy54bWysVNtu2zAMfR+wfxD0vtjx4jQ14hRdugwD&#10;ugvQ7gNkWY6FyaImKbGzry8lu1l2exnmB4EUqUPykPT6ZugUOQrrJOiSzmcpJUJzqKXel/TL4+7V&#10;ihLnma6ZAi1KehKO3mxevlj3phAZtKBqYQmCaFf0pqSt96ZIEsdb0TE3AyM0GhuwHfOo2n1SW9Yj&#10;eqeSLE2XSQ+2Nha4cA5v70Yj3UT8phHcf2oaJzxRJcXcfDxtPKtwJps1K/aWmVbyKQ32D1l0TGoM&#10;eoa6Y56Rg5W/QXWSW3DQ+BmHLoGmkVzEGrCaefpLNQ8tMyLWguQ4c6bJ/T9Y/vH42RJZlzSjRLMO&#10;W/QoBk/ewECywE5vXIFODwbd/IDX2OVYqTP3wL86omHbMr0Xt9ZC3wpWY3bz8DK5eDriuABS9R+g&#10;xjDs4CECDY3tAnVIBkF07NLp3JmQCsfLq9erPM0p4WharvL5Mo8RWPH82Fjn3wnoSBBKarHxEZwd&#10;750PybDi2SXEcqBkvZNKRcXuq62y5MhwSHbxm9B/clOa9CW9zrN8rP+vEGn8/gTRSY/TrmRX0tXZ&#10;iRWBtbe6jrPomVSjjCkrPdEYmBs59EM1TG2poD4hoRbGqcYtRKEF+52SHie6pO7bgVlBiXqvsSnX&#10;88UirEBUFvlVhoq9tFSXFqY5QpXUUzKKWz+uzcFYuW8x0jgGGm6xkY2MJIeOj1lNeePURu6nDQtr&#10;calHrx//gc0TAAAA//8DAFBLAwQUAAYACAAAACEADG3KRd4AAAAJAQAADwAAAGRycy9kb3ducmV2&#10;LnhtbEyPwU7DMBBE70j8g7VIXFDrlNK0CXEqhASiN2gRXN14m0TE62C7afh7tic4jmb19k2xHm0n&#10;BvShdaRgNk1AIFXOtFQreN89TVYgQtRkdOcIFfxggHV5eVHo3LgTveGwjbVgCIVcK2hi7HMpQ9Wg&#10;1WHqeiTuDs5bHTn6WhqvTwy3nbxNklRa3RJ/aHSPjw1WX9ujVbC6exk+w2b++lGlhy6LN8vh+dsr&#10;dX01PtyDiDjGv2M467M6lOy0d0cyQXRnxoy3RC5SENxni+UcxJ5zki1AloX8v6D8BQAA//8DAFBL&#10;AQItABQABgAIAAAAIQC2gziS/gAAAOEBAAATAAAAAAAAAAAAAAAAAAAAAABbQ29udGVudF9UeXBl&#10;c10ueG1sUEsBAi0AFAAGAAgAAAAhADj9If/WAAAAlAEAAAsAAAAAAAAAAAAAAAAALwEAAF9yZWxz&#10;Ly5yZWxzUEsBAi0AFAAGAAgAAAAhAMWaXc0qAgAATwQAAA4AAAAAAAAAAAAAAAAALgIAAGRycy9l&#10;Mm9Eb2MueG1sUEsBAi0AFAAGAAgAAAAhAAxtykXeAAAACQEAAA8AAAAAAAAAAAAAAAAAhAQAAGRy&#10;cy9kb3ducmV2LnhtbFBLBQYAAAAABAAEAPMAAACPBQAAAAA=&#10;">
            <v:textbox>
              <w:txbxContent>
                <w:p w:rsidR="00592234" w:rsidRPr="00654E29" w:rsidRDefault="00592234">
                  <w:pPr>
                    <w:rPr>
                      <w:sz w:val="20"/>
                    </w:rPr>
                  </w:pPr>
                  <w:r w:rsidRPr="00654E29">
                    <w:rPr>
                      <w:sz w:val="20"/>
                    </w:rPr>
                    <w:t>Place your logo here</w:t>
                  </w:r>
                </w:p>
                <w:p w:rsidR="00592234" w:rsidRDefault="00592234"/>
              </w:txbxContent>
            </v:textbox>
          </v:shape>
        </w:pict>
      </w:r>
      <w:r w:rsidR="00BE3358">
        <w:rPr>
          <w:noProof/>
        </w:rPr>
        <w:drawing>
          <wp:inline distT="0" distB="0" distL="0" distR="0">
            <wp:extent cx="738835" cy="726118"/>
            <wp:effectExtent l="19050" t="0" r="4115" b="0"/>
            <wp:docPr id="1" name="Picture 0" descr="ihslogo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hslogo2.gif"/>
                    <pic:cNvPicPr/>
                  </pic:nvPicPr>
                  <pic:blipFill>
                    <a:blip r:embed="rId6" cstate="print"/>
                    <a:stretch>
                      <a:fillRect/>
                    </a:stretch>
                  </pic:blipFill>
                  <pic:spPr>
                    <a:xfrm>
                      <a:off x="0" y="0"/>
                      <a:ext cx="740843" cy="728092"/>
                    </a:xfrm>
                    <a:prstGeom prst="rect">
                      <a:avLst/>
                    </a:prstGeom>
                  </pic:spPr>
                </pic:pic>
              </a:graphicData>
            </a:graphic>
          </wp:inline>
        </w:drawing>
      </w:r>
      <w:r w:rsidR="00BE3358" w:rsidRPr="00BE3358">
        <w:t xml:space="preserve"> </w:t>
      </w:r>
      <w:r w:rsidR="00BE3358" w:rsidRPr="00BE3358">
        <w:rPr>
          <w:b/>
          <w:sz w:val="32"/>
        </w:rPr>
        <w:t>Information for Families and Patients about Pertussis</w:t>
      </w:r>
    </w:p>
    <w:p w:rsidR="00D06AFC" w:rsidRPr="00597EE7" w:rsidRDefault="00D06AFC" w:rsidP="00597EE7">
      <w:pPr>
        <w:shd w:val="clear" w:color="auto" w:fill="B6DDE8" w:themeFill="accent5" w:themeFillTint="66"/>
        <w:rPr>
          <w:b/>
        </w:rPr>
      </w:pPr>
      <w:r w:rsidRPr="00597EE7">
        <w:rPr>
          <w:b/>
        </w:rPr>
        <w:t>What is pertussis? Is it serious?</w:t>
      </w:r>
    </w:p>
    <w:p w:rsidR="003B2B46" w:rsidRDefault="003B2B46" w:rsidP="003B2B46">
      <w:pPr>
        <w:pStyle w:val="ListParagraph"/>
        <w:numPr>
          <w:ilvl w:val="0"/>
          <w:numId w:val="1"/>
        </w:numPr>
      </w:pPr>
      <w:r>
        <w:t>Pertussis</w:t>
      </w:r>
      <w:r w:rsidR="00A4159B">
        <w:t xml:space="preserve"> – </w:t>
      </w:r>
      <w:r>
        <w:t>whooping cough</w:t>
      </w:r>
      <w:r w:rsidR="00A4159B">
        <w:t xml:space="preserve"> –</w:t>
      </w:r>
      <w:r>
        <w:t xml:space="preserve"> </w:t>
      </w:r>
      <w:r w:rsidR="00A4159B">
        <w:t xml:space="preserve">is </w:t>
      </w:r>
      <w:r>
        <w:t xml:space="preserve">a </w:t>
      </w:r>
      <w:r w:rsidR="00A4159B">
        <w:t>disease that</w:t>
      </w:r>
      <w:r>
        <w:t xml:space="preserve"> causes severe coughing and </w:t>
      </w:r>
      <w:r w:rsidR="00A4159B">
        <w:t>breathing problems</w:t>
      </w:r>
      <w:r>
        <w:t>, especially in infants</w:t>
      </w:r>
      <w:r w:rsidR="0088256D">
        <w:t>.</w:t>
      </w:r>
    </w:p>
    <w:p w:rsidR="00A4159B" w:rsidRDefault="00A4159B" w:rsidP="003B2B46">
      <w:pPr>
        <w:pStyle w:val="ListParagraph"/>
        <w:numPr>
          <w:ilvl w:val="0"/>
          <w:numId w:val="1"/>
        </w:numPr>
      </w:pPr>
      <w:r>
        <w:t>It can be prevented by vaccination.</w:t>
      </w:r>
    </w:p>
    <w:p w:rsidR="003B2B46" w:rsidRDefault="003B2B46" w:rsidP="003B2B46">
      <w:pPr>
        <w:pStyle w:val="ListParagraph"/>
        <w:numPr>
          <w:ilvl w:val="0"/>
          <w:numId w:val="1"/>
        </w:numPr>
      </w:pPr>
      <w:r>
        <w:t xml:space="preserve">In 2010, there were over 27,000 reported </w:t>
      </w:r>
      <w:r w:rsidR="00A4159B">
        <w:t>cases</w:t>
      </w:r>
      <w:r>
        <w:t xml:space="preserve"> in the US</w:t>
      </w:r>
      <w:r w:rsidR="00A4159B">
        <w:t>,</w:t>
      </w:r>
      <w:r>
        <w:t xml:space="preserve"> resulting in </w:t>
      </w:r>
      <w:r w:rsidR="003E06B9">
        <w:t>27 deaths</w:t>
      </w:r>
      <w:r w:rsidR="0088256D">
        <w:t>.</w:t>
      </w:r>
    </w:p>
    <w:p w:rsidR="0088256D" w:rsidRDefault="0088256D" w:rsidP="003B2B46">
      <w:pPr>
        <w:pStyle w:val="ListParagraph"/>
        <w:numPr>
          <w:ilvl w:val="0"/>
          <w:numId w:val="1"/>
        </w:numPr>
      </w:pPr>
      <w:r>
        <w:t>More than half of children under 1 year of age who get pertussis will end up in the hospital.</w:t>
      </w:r>
    </w:p>
    <w:p w:rsidR="00D06AFC" w:rsidRPr="00597EE7" w:rsidRDefault="00D06AFC" w:rsidP="00597EE7">
      <w:pPr>
        <w:shd w:val="clear" w:color="auto" w:fill="B6DDE8" w:themeFill="accent5" w:themeFillTint="66"/>
        <w:rPr>
          <w:b/>
        </w:rPr>
      </w:pPr>
      <w:r w:rsidRPr="00597EE7">
        <w:rPr>
          <w:b/>
        </w:rPr>
        <w:t>How do I keep from getting pertussis?</w:t>
      </w:r>
    </w:p>
    <w:p w:rsidR="003E06B9" w:rsidRDefault="003E06B9" w:rsidP="003B2B46">
      <w:pPr>
        <w:pStyle w:val="ListParagraph"/>
        <w:numPr>
          <w:ilvl w:val="0"/>
          <w:numId w:val="1"/>
        </w:numPr>
      </w:pPr>
      <w:r>
        <w:t>The best way to prevent pertussis is through vaccination</w:t>
      </w:r>
      <w:r w:rsidR="0088256D">
        <w:t>.</w:t>
      </w:r>
    </w:p>
    <w:p w:rsidR="003E06B9" w:rsidRDefault="003E06B9" w:rsidP="003B2B46">
      <w:pPr>
        <w:pStyle w:val="ListParagraph"/>
        <w:numPr>
          <w:ilvl w:val="0"/>
          <w:numId w:val="1"/>
        </w:numPr>
      </w:pPr>
      <w:r>
        <w:t>All infants should be vaccinated with the DTaP vaccine.</w:t>
      </w:r>
      <w:r w:rsidR="00A4159B">
        <w:t xml:space="preserve"> </w:t>
      </w:r>
      <w:r>
        <w:t xml:space="preserve"> This vaccine has fewer side-effects than the old DTP vaccine. </w:t>
      </w:r>
      <w:r w:rsidR="00A4159B">
        <w:t xml:space="preserve"> </w:t>
      </w:r>
      <w:r>
        <w:t>Infants should get their first dose at 6-8 weeks, a second dose at 3-4 months and a third dose at 6 months</w:t>
      </w:r>
      <w:r w:rsidR="00A4159B">
        <w:t xml:space="preserve">.  </w:t>
      </w:r>
      <w:r>
        <w:t>The fourth dose is usually given between 15 to 18 months but can be given as early as 12 months. The fifth booster dose is given at school age, from 4-6 years.</w:t>
      </w:r>
    </w:p>
    <w:p w:rsidR="003E06B9" w:rsidRDefault="00AA419C" w:rsidP="00081768">
      <w:pPr>
        <w:spacing w:after="0"/>
        <w:ind w:left="360"/>
      </w:pPr>
      <w:r>
        <w:rPr>
          <w:noProof/>
        </w:rPr>
        <w:drawing>
          <wp:inline distT="0" distB="0" distL="0" distR="0">
            <wp:extent cx="5942838" cy="975454"/>
            <wp:effectExtent l="19050" t="0" r="762"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b="78699"/>
                    <a:stretch>
                      <a:fillRect/>
                    </a:stretch>
                  </pic:blipFill>
                  <pic:spPr bwMode="auto">
                    <a:xfrm>
                      <a:off x="0" y="0"/>
                      <a:ext cx="5942838" cy="975454"/>
                    </a:xfrm>
                    <a:prstGeom prst="rect">
                      <a:avLst/>
                    </a:prstGeom>
                    <a:noFill/>
                    <a:ln w="9525">
                      <a:noFill/>
                      <a:miter lim="800000"/>
                      <a:headEnd/>
                      <a:tailEnd/>
                    </a:ln>
                  </pic:spPr>
                </pic:pic>
              </a:graphicData>
            </a:graphic>
          </wp:inline>
        </w:drawing>
      </w:r>
    </w:p>
    <w:p w:rsidR="00AA419C" w:rsidRDefault="00AA419C" w:rsidP="00081768">
      <w:pPr>
        <w:spacing w:after="0"/>
        <w:ind w:left="360"/>
      </w:pPr>
      <w:r>
        <w:rPr>
          <w:noProof/>
        </w:rPr>
        <w:drawing>
          <wp:inline distT="0" distB="0" distL="0" distR="0">
            <wp:extent cx="5942203" cy="205177"/>
            <wp:effectExtent l="19050" t="0" r="1397"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t="28435" b="67085"/>
                    <a:stretch>
                      <a:fillRect/>
                    </a:stretch>
                  </pic:blipFill>
                  <pic:spPr bwMode="auto">
                    <a:xfrm>
                      <a:off x="0" y="0"/>
                      <a:ext cx="5942203" cy="205177"/>
                    </a:xfrm>
                    <a:prstGeom prst="rect">
                      <a:avLst/>
                    </a:prstGeom>
                    <a:noFill/>
                    <a:ln w="9525">
                      <a:noFill/>
                      <a:miter lim="800000"/>
                      <a:headEnd/>
                      <a:tailEnd/>
                    </a:ln>
                  </pic:spPr>
                </pic:pic>
              </a:graphicData>
            </a:graphic>
          </wp:inline>
        </w:drawing>
      </w:r>
    </w:p>
    <w:p w:rsidR="00081768" w:rsidRDefault="00081768" w:rsidP="00AA419C">
      <w:pPr>
        <w:spacing w:after="0"/>
      </w:pPr>
    </w:p>
    <w:p w:rsidR="00081768" w:rsidRDefault="00081768" w:rsidP="00081768">
      <w:pPr>
        <w:pStyle w:val="ListParagraph"/>
        <w:numPr>
          <w:ilvl w:val="0"/>
          <w:numId w:val="1"/>
        </w:numPr>
      </w:pPr>
      <w:r>
        <w:t>Children who did not get all five DTaP doses should receive the Tdap vaccine, starting at age 7.</w:t>
      </w:r>
    </w:p>
    <w:p w:rsidR="00081768" w:rsidRDefault="00081768" w:rsidP="00081768">
      <w:pPr>
        <w:pStyle w:val="ListParagraph"/>
        <w:numPr>
          <w:ilvl w:val="0"/>
          <w:numId w:val="1"/>
        </w:numPr>
      </w:pPr>
      <w:r>
        <w:t>Tdap is usually given to all pre-teens between the ages of 10 and 12.</w:t>
      </w:r>
    </w:p>
    <w:p w:rsidR="00081768" w:rsidRDefault="00081768" w:rsidP="00081768">
      <w:pPr>
        <w:pStyle w:val="ListParagraph"/>
        <w:numPr>
          <w:ilvl w:val="0"/>
          <w:numId w:val="1"/>
        </w:numPr>
      </w:pPr>
      <w:r>
        <w:t>Adults should also receive the Tdap vaccine, especially:</w:t>
      </w:r>
    </w:p>
    <w:p w:rsidR="00081768" w:rsidRDefault="00081768" w:rsidP="00081768">
      <w:pPr>
        <w:pStyle w:val="ListParagraph"/>
        <w:numPr>
          <w:ilvl w:val="1"/>
          <w:numId w:val="1"/>
        </w:numPr>
      </w:pPr>
      <w:r>
        <w:t xml:space="preserve">Pregnant women after </w:t>
      </w:r>
      <w:r w:rsidR="00954CCE">
        <w:t xml:space="preserve">the </w:t>
      </w:r>
      <w:r>
        <w:t>20</w:t>
      </w:r>
      <w:r w:rsidR="00954CCE">
        <w:t>th</w:t>
      </w:r>
      <w:r>
        <w:t xml:space="preserve"> week</w:t>
      </w:r>
      <w:r w:rsidR="00954CCE">
        <w:t xml:space="preserve"> of pregnancy</w:t>
      </w:r>
    </w:p>
    <w:p w:rsidR="00081768" w:rsidRDefault="00081768" w:rsidP="00081768">
      <w:pPr>
        <w:pStyle w:val="ListParagraph"/>
        <w:numPr>
          <w:ilvl w:val="1"/>
          <w:numId w:val="1"/>
        </w:numPr>
      </w:pPr>
      <w:r>
        <w:t>Parents and other caregivers of infants and small children</w:t>
      </w:r>
    </w:p>
    <w:p w:rsidR="00081768" w:rsidRDefault="00081768" w:rsidP="00081768">
      <w:pPr>
        <w:pStyle w:val="ListParagraph"/>
        <w:numPr>
          <w:ilvl w:val="1"/>
          <w:numId w:val="1"/>
        </w:numPr>
      </w:pPr>
      <w:r>
        <w:t>Healthcare workers</w:t>
      </w:r>
    </w:p>
    <w:p w:rsidR="00081768" w:rsidRDefault="00081768" w:rsidP="00081768">
      <w:pPr>
        <w:pStyle w:val="ListParagraph"/>
        <w:numPr>
          <w:ilvl w:val="1"/>
          <w:numId w:val="1"/>
        </w:numPr>
      </w:pPr>
      <w:r>
        <w:t>Elders – those who are 65 and over</w:t>
      </w:r>
    </w:p>
    <w:p w:rsidR="009839B2" w:rsidRDefault="009839B2" w:rsidP="00AA419C">
      <w:pPr>
        <w:spacing w:after="0"/>
      </w:pPr>
    </w:p>
    <w:p w:rsidR="00AA419C" w:rsidRDefault="00AA419C">
      <w:r>
        <w:br w:type="page"/>
      </w:r>
    </w:p>
    <w:p w:rsidR="00D06AFC" w:rsidRPr="00597EE7" w:rsidRDefault="00D06AFC" w:rsidP="00597EE7">
      <w:pPr>
        <w:shd w:val="clear" w:color="auto" w:fill="B6DDE8" w:themeFill="accent5" w:themeFillTint="66"/>
        <w:rPr>
          <w:b/>
        </w:rPr>
      </w:pPr>
      <w:r w:rsidRPr="00597EE7">
        <w:rPr>
          <w:b/>
        </w:rPr>
        <w:lastRenderedPageBreak/>
        <w:t>How do you tell if someone has pertussis?</w:t>
      </w:r>
    </w:p>
    <w:p w:rsidR="000656BF" w:rsidRDefault="000656BF" w:rsidP="00D06AFC">
      <w:pPr>
        <w:pStyle w:val="ListParagraph"/>
        <w:numPr>
          <w:ilvl w:val="0"/>
          <w:numId w:val="2"/>
        </w:numPr>
      </w:pPr>
      <w:r>
        <w:t>If you or your child has a cough for more than 2 weeks, they s</w:t>
      </w:r>
      <w:bookmarkStart w:id="0" w:name="_GoBack"/>
      <w:bookmarkEnd w:id="0"/>
      <w:r>
        <w:t>hould be seen by a healthcare provider to make sure they do not have pertussis.</w:t>
      </w:r>
    </w:p>
    <w:p w:rsidR="00D43C85" w:rsidRDefault="00D43C85" w:rsidP="00D43C85">
      <w:pPr>
        <w:pStyle w:val="ListParagraph"/>
        <w:numPr>
          <w:ilvl w:val="0"/>
          <w:numId w:val="2"/>
        </w:numPr>
      </w:pPr>
      <w:r>
        <w:t>Symptoms of pertussis start like the common cold- runny nose, sneezing, cough and mild fever. After 1-2 weeks, a severe cough begins. The cough starts and stops in fits or spells. During a coughing spell, it may be hard to catch a breath. After one of these spells, the child may make a loud “whoop” sound as they try to take in a deep breath before the next coughing spell begins.</w:t>
      </w:r>
    </w:p>
    <w:p w:rsidR="00D43C85" w:rsidRDefault="00D43C85" w:rsidP="00D43C85">
      <w:pPr>
        <w:pStyle w:val="ListParagraph"/>
        <w:numPr>
          <w:ilvl w:val="0"/>
          <w:numId w:val="2"/>
        </w:numPr>
      </w:pPr>
      <w:r>
        <w:t xml:space="preserve">For infants, the coughing may be so severe that they turn blue or stop breathing (apnea). For very young babies, fussiness, poor feeding and apnea spells may be the first signs of pertussis. If you think your baby has an apnea spell, seek medical attention right away or call 911. </w:t>
      </w:r>
    </w:p>
    <w:p w:rsidR="00D43C85" w:rsidRDefault="00D43C85" w:rsidP="00D43C85">
      <w:pPr>
        <w:pStyle w:val="ListParagraph"/>
        <w:numPr>
          <w:ilvl w:val="0"/>
          <w:numId w:val="2"/>
        </w:numPr>
      </w:pPr>
      <w:r>
        <w:t>Older children, adolescents and adults usually have a milder illness, but still need to be treated.</w:t>
      </w:r>
    </w:p>
    <w:p w:rsidR="00D43C85" w:rsidRDefault="00D43C85" w:rsidP="00D43C85">
      <w:pPr>
        <w:pStyle w:val="ListParagraph"/>
        <w:numPr>
          <w:ilvl w:val="0"/>
          <w:numId w:val="2"/>
        </w:numPr>
      </w:pPr>
      <w:r>
        <w:t>Special tests can be done to tell if someone has pertussis. These tests are done by placing a swab in a child’s or adult’s nose; for babies, the inside of the nose is “washed” out with salt water and the fluid is collected in a small tube.</w:t>
      </w:r>
    </w:p>
    <w:p w:rsidR="000656BF" w:rsidRPr="00597EE7" w:rsidRDefault="000656BF" w:rsidP="00597EE7">
      <w:pPr>
        <w:shd w:val="clear" w:color="auto" w:fill="B6DDE8" w:themeFill="accent5" w:themeFillTint="66"/>
        <w:rPr>
          <w:b/>
        </w:rPr>
      </w:pPr>
      <w:r w:rsidRPr="00597EE7">
        <w:rPr>
          <w:b/>
        </w:rPr>
        <w:t>Can pertussis be treated?</w:t>
      </w:r>
    </w:p>
    <w:p w:rsidR="000656BF" w:rsidRDefault="000656BF" w:rsidP="000656BF">
      <w:pPr>
        <w:pStyle w:val="ListParagraph"/>
        <w:numPr>
          <w:ilvl w:val="0"/>
          <w:numId w:val="3"/>
        </w:numPr>
      </w:pPr>
      <w:r>
        <w:t xml:space="preserve">Pertussis can be treated with antibiotics. It is important to take all of the antibiotics that are prescribed and to stay home from school or work for at least 5 days after treatment is started, </w:t>
      </w:r>
      <w:r w:rsidR="00C47823">
        <w:t xml:space="preserve">even </w:t>
      </w:r>
      <w:r>
        <w:t>if the person is feeling better.</w:t>
      </w:r>
    </w:p>
    <w:p w:rsidR="000656BF" w:rsidRDefault="00367017" w:rsidP="000656BF">
      <w:pPr>
        <w:pStyle w:val="ListParagraph"/>
        <w:numPr>
          <w:ilvl w:val="0"/>
          <w:numId w:val="3"/>
        </w:numPr>
      </w:pPr>
      <w:r>
        <w:t>People who have been exposed to someone with pertussis should also be treated, to prevent them from getting the disease, even if they have been vaccinated.</w:t>
      </w:r>
    </w:p>
    <w:p w:rsidR="00597EE7" w:rsidRPr="0088256D" w:rsidRDefault="00597EE7" w:rsidP="0088256D">
      <w:pPr>
        <w:shd w:val="clear" w:color="auto" w:fill="B6DDE8" w:themeFill="accent5" w:themeFillTint="66"/>
        <w:rPr>
          <w:b/>
        </w:rPr>
      </w:pPr>
      <w:r w:rsidRPr="0088256D">
        <w:rPr>
          <w:b/>
        </w:rPr>
        <w:t>How is pertussis spread?</w:t>
      </w:r>
    </w:p>
    <w:p w:rsidR="00597EE7" w:rsidRDefault="00597EE7" w:rsidP="00597EE7">
      <w:pPr>
        <w:pStyle w:val="ListParagraph"/>
        <w:numPr>
          <w:ilvl w:val="0"/>
          <w:numId w:val="4"/>
        </w:numPr>
      </w:pPr>
      <w:r>
        <w:t xml:space="preserve">Pertussis is spread by someone with the disease </w:t>
      </w:r>
      <w:r w:rsidR="0088256D">
        <w:t xml:space="preserve">when they </w:t>
      </w:r>
      <w:r>
        <w:t>cough or sneez</w:t>
      </w:r>
      <w:r w:rsidR="00D011A8">
        <w:t>e</w:t>
      </w:r>
      <w:r>
        <w:t>. The bacteria that causes pertussis then gets into the air in tiny droplets that can spread to anyone close by. People who have not been vaccinated, especially newborns too young to receive the vaccine</w:t>
      </w:r>
      <w:r w:rsidR="0088256D">
        <w:t>,</w:t>
      </w:r>
      <w:r>
        <w:t xml:space="preserve"> are most l</w:t>
      </w:r>
      <w:r w:rsidR="0088256D">
        <w:t>ikely to be infected.</w:t>
      </w:r>
    </w:p>
    <w:p w:rsidR="0088256D" w:rsidRDefault="0088256D" w:rsidP="00597EE7">
      <w:pPr>
        <w:pStyle w:val="ListParagraph"/>
        <w:numPr>
          <w:ilvl w:val="0"/>
          <w:numId w:val="4"/>
        </w:numPr>
      </w:pPr>
      <w:r>
        <w:t>Adolescents and young adults who have not received a Tdap booster are the most likely sources for many of the pertussis infections that happen nowadays.</w:t>
      </w:r>
    </w:p>
    <w:p w:rsidR="0088256D" w:rsidRPr="0088256D" w:rsidRDefault="0088256D" w:rsidP="0088256D">
      <w:pPr>
        <w:shd w:val="clear" w:color="auto" w:fill="B6DDE8" w:themeFill="accent5" w:themeFillTint="66"/>
        <w:rPr>
          <w:b/>
        </w:rPr>
      </w:pPr>
      <w:r w:rsidRPr="0088256D">
        <w:rPr>
          <w:b/>
        </w:rPr>
        <w:t>Is the DTaP vaccine safe?</w:t>
      </w:r>
    </w:p>
    <w:p w:rsidR="0088256D" w:rsidRDefault="0088256D" w:rsidP="0088256D">
      <w:pPr>
        <w:pStyle w:val="ListParagraph"/>
        <w:numPr>
          <w:ilvl w:val="0"/>
          <w:numId w:val="5"/>
        </w:numPr>
      </w:pPr>
      <w:r>
        <w:t xml:space="preserve">The DTaP vaccine is very safe and effective at preventing disease. </w:t>
      </w:r>
      <w:r w:rsidR="00C47823">
        <w:t xml:space="preserve"> </w:t>
      </w:r>
      <w:r>
        <w:t>Some people may have side-effects from the vaccine</w:t>
      </w:r>
      <w:r w:rsidR="00C47823">
        <w:t>,</w:t>
      </w:r>
      <w:r w:rsidR="004C3EC5">
        <w:t xml:space="preserve"> but severe side-</w:t>
      </w:r>
      <w:r>
        <w:t>effects are very rare</w:t>
      </w:r>
      <w:r w:rsidR="00C47823">
        <w:t>: l</w:t>
      </w:r>
      <w:r>
        <w:t>ess than 1 out of 1 million children.</w:t>
      </w:r>
      <w:r w:rsidR="004C3EC5">
        <w:t xml:space="preserve"> </w:t>
      </w:r>
      <w:r w:rsidR="00C47823">
        <w:t xml:space="preserve"> </w:t>
      </w:r>
      <w:r w:rsidR="004C3EC5">
        <w:t>These may include fever over 105</w:t>
      </w:r>
      <w:r w:rsidR="004C3EC5" w:rsidRPr="004C3EC5">
        <w:rPr>
          <w:vertAlign w:val="superscript"/>
        </w:rPr>
        <w:t>o</w:t>
      </w:r>
      <w:r w:rsidR="004C3EC5">
        <w:t>F, crying for more than 3 hours, and seizure.</w:t>
      </w:r>
    </w:p>
    <w:p w:rsidR="004C3EC5" w:rsidRDefault="004C3EC5" w:rsidP="0088256D">
      <w:pPr>
        <w:pStyle w:val="ListParagraph"/>
        <w:numPr>
          <w:ilvl w:val="0"/>
          <w:numId w:val="5"/>
        </w:numPr>
      </w:pPr>
      <w:r>
        <w:t>1 out of every 4 children may have redness, swelling or pain from the shot, fever</w:t>
      </w:r>
      <w:r w:rsidR="00C47823">
        <w:t>,</w:t>
      </w:r>
      <w:r>
        <w:t xml:space="preserve"> or vomiting</w:t>
      </w:r>
    </w:p>
    <w:p w:rsidR="00081768" w:rsidRDefault="00081768" w:rsidP="00081768"/>
    <w:p w:rsidR="00081768" w:rsidRDefault="00081768" w:rsidP="00081768"/>
    <w:p w:rsidR="00081768" w:rsidRDefault="00081768" w:rsidP="00081768"/>
    <w:p w:rsidR="00377147" w:rsidRPr="00BE3358" w:rsidRDefault="00BE3358" w:rsidP="00BE3358">
      <w:pPr>
        <w:shd w:val="clear" w:color="auto" w:fill="B6DDE8" w:themeFill="accent5" w:themeFillTint="66"/>
        <w:rPr>
          <w:b/>
        </w:rPr>
      </w:pPr>
      <w:r w:rsidRPr="00BE3358">
        <w:rPr>
          <w:b/>
        </w:rPr>
        <w:lastRenderedPageBreak/>
        <w:t>How can I find out more information about pertussis?</w:t>
      </w:r>
    </w:p>
    <w:p w:rsidR="003B2B46" w:rsidRDefault="004C3EC5">
      <w:r>
        <w:t xml:space="preserve">For more information, contact your local IHS, Tribal or Urban Indian Health </w:t>
      </w:r>
      <w:r w:rsidR="00377147">
        <w:t>Clinic or call</w:t>
      </w:r>
      <w:r>
        <w:t xml:space="preserve"> your local health department. You can also find information on the internet:</w:t>
      </w:r>
    </w:p>
    <w:p w:rsidR="004C3EC5" w:rsidRPr="00377147" w:rsidRDefault="004C3EC5" w:rsidP="00377147">
      <w:pPr>
        <w:pStyle w:val="ListParagraph"/>
        <w:numPr>
          <w:ilvl w:val="0"/>
          <w:numId w:val="6"/>
        </w:numPr>
        <w:rPr>
          <w:sz w:val="20"/>
        </w:rPr>
      </w:pPr>
      <w:r w:rsidRPr="00377147">
        <w:rPr>
          <w:b/>
        </w:rPr>
        <w:t>Centers for Disease Control</w:t>
      </w:r>
      <w:r w:rsidR="00377147">
        <w:rPr>
          <w:b/>
        </w:rPr>
        <w:t xml:space="preserve"> Prevention</w:t>
      </w:r>
      <w:r>
        <w:t xml:space="preserve">: </w:t>
      </w:r>
      <w:hyperlink r:id="rId8" w:history="1">
        <w:r w:rsidRPr="00377147">
          <w:rPr>
            <w:rStyle w:val="Hyperlink"/>
            <w:sz w:val="20"/>
          </w:rPr>
          <w:t>http://www.cdc.gov/pertussis/</w:t>
        </w:r>
      </w:hyperlink>
    </w:p>
    <w:p w:rsidR="004C3EC5" w:rsidRDefault="004C3EC5" w:rsidP="00377147">
      <w:pPr>
        <w:pStyle w:val="ListParagraph"/>
        <w:numPr>
          <w:ilvl w:val="0"/>
          <w:numId w:val="6"/>
        </w:numPr>
      </w:pPr>
      <w:r w:rsidRPr="00377147">
        <w:rPr>
          <w:b/>
        </w:rPr>
        <w:t>Washington Department of Health</w:t>
      </w:r>
      <w:r>
        <w:t>:</w:t>
      </w:r>
      <w:r w:rsidR="00377147">
        <w:t xml:space="preserve"> </w:t>
      </w:r>
      <w:hyperlink r:id="rId9" w:history="1">
        <w:r w:rsidR="00377147" w:rsidRPr="00377147">
          <w:rPr>
            <w:rStyle w:val="Hyperlink"/>
            <w:sz w:val="20"/>
          </w:rPr>
          <w:t>http://www.doh.wa.gov/cfh/immunize/diseases/pertussis/default.htm</w:t>
        </w:r>
      </w:hyperlink>
    </w:p>
    <w:p w:rsidR="004C3EC5" w:rsidRDefault="004C3EC5" w:rsidP="00377147">
      <w:pPr>
        <w:pStyle w:val="ListParagraph"/>
        <w:numPr>
          <w:ilvl w:val="0"/>
          <w:numId w:val="6"/>
        </w:numPr>
      </w:pPr>
      <w:r w:rsidRPr="00377147">
        <w:rPr>
          <w:b/>
        </w:rPr>
        <w:t>Oregon Department of Health</w:t>
      </w:r>
      <w:r>
        <w:t>:</w:t>
      </w:r>
      <w:r w:rsidR="00377147" w:rsidRPr="00377147">
        <w:t xml:space="preserve"> </w:t>
      </w:r>
      <w:hyperlink r:id="rId10" w:history="1">
        <w:r w:rsidR="00377147" w:rsidRPr="00377147">
          <w:rPr>
            <w:rStyle w:val="Hyperlink"/>
            <w:sz w:val="20"/>
          </w:rPr>
          <w:t>http://public.health.oregon.gov/DiseasesConditions/DiseasesAZ/pertussis/Documents/pertfacts.pdf</w:t>
        </w:r>
      </w:hyperlink>
    </w:p>
    <w:p w:rsidR="004C3EC5" w:rsidRPr="00377147" w:rsidRDefault="004C3EC5" w:rsidP="00377147">
      <w:pPr>
        <w:pStyle w:val="ListParagraph"/>
        <w:numPr>
          <w:ilvl w:val="0"/>
          <w:numId w:val="6"/>
        </w:numPr>
        <w:rPr>
          <w:sz w:val="20"/>
        </w:rPr>
      </w:pPr>
      <w:r w:rsidRPr="00377147">
        <w:rPr>
          <w:b/>
        </w:rPr>
        <w:t>Idaho Department of Health</w:t>
      </w:r>
      <w:r>
        <w:t>:</w:t>
      </w:r>
      <w:r w:rsidR="00377147">
        <w:t xml:space="preserve"> </w:t>
      </w:r>
      <w:hyperlink r:id="rId11" w:history="1">
        <w:r w:rsidR="00377147" w:rsidRPr="00377147">
          <w:rPr>
            <w:rStyle w:val="Hyperlink"/>
            <w:sz w:val="20"/>
          </w:rPr>
          <w:t>http://healthandwelfare.idaho.gov/Health/DiseasesConditions/Pertussis/tabid/700/Default.aspx</w:t>
        </w:r>
      </w:hyperlink>
    </w:p>
    <w:sectPr w:rsidR="004C3EC5" w:rsidRPr="00377147" w:rsidSect="00FA6CD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835E2"/>
    <w:multiLevelType w:val="hybridMultilevel"/>
    <w:tmpl w:val="CD526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C13AE1"/>
    <w:multiLevelType w:val="hybridMultilevel"/>
    <w:tmpl w:val="008EC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68176A"/>
    <w:multiLevelType w:val="hybridMultilevel"/>
    <w:tmpl w:val="0BD43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2A6206"/>
    <w:multiLevelType w:val="hybridMultilevel"/>
    <w:tmpl w:val="B8229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B177A4"/>
    <w:multiLevelType w:val="hybridMultilevel"/>
    <w:tmpl w:val="65108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940EDD"/>
    <w:multiLevelType w:val="hybridMultilevel"/>
    <w:tmpl w:val="C35C4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 w:numId="6">
    <w:abstractNumId w:val="5"/>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useFELayout/>
  </w:compat>
  <w:rsids>
    <w:rsidRoot w:val="003B2B46"/>
    <w:rsid w:val="00013320"/>
    <w:rsid w:val="00026551"/>
    <w:rsid w:val="000656BF"/>
    <w:rsid w:val="00081768"/>
    <w:rsid w:val="00367017"/>
    <w:rsid w:val="00377147"/>
    <w:rsid w:val="003B2B46"/>
    <w:rsid w:val="003D0F0B"/>
    <w:rsid w:val="003E06B9"/>
    <w:rsid w:val="00444C55"/>
    <w:rsid w:val="00480F22"/>
    <w:rsid w:val="004C14FC"/>
    <w:rsid w:val="004C3EC5"/>
    <w:rsid w:val="00592234"/>
    <w:rsid w:val="00597EE7"/>
    <w:rsid w:val="00640B58"/>
    <w:rsid w:val="00654E29"/>
    <w:rsid w:val="00713817"/>
    <w:rsid w:val="00767824"/>
    <w:rsid w:val="00770C5A"/>
    <w:rsid w:val="007D67FB"/>
    <w:rsid w:val="007F446B"/>
    <w:rsid w:val="0088256D"/>
    <w:rsid w:val="00904C7D"/>
    <w:rsid w:val="00954CCE"/>
    <w:rsid w:val="009839B2"/>
    <w:rsid w:val="009A07F3"/>
    <w:rsid w:val="00A4159B"/>
    <w:rsid w:val="00AA419C"/>
    <w:rsid w:val="00BE3358"/>
    <w:rsid w:val="00C47823"/>
    <w:rsid w:val="00D011A8"/>
    <w:rsid w:val="00D06AFC"/>
    <w:rsid w:val="00D43C85"/>
    <w:rsid w:val="00D51E2E"/>
    <w:rsid w:val="00E04C06"/>
    <w:rsid w:val="00E20A64"/>
    <w:rsid w:val="00E90928"/>
    <w:rsid w:val="00EA4B22"/>
    <w:rsid w:val="00FA6C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C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2B46"/>
    <w:pPr>
      <w:ind w:left="720"/>
      <w:contextualSpacing/>
    </w:pPr>
  </w:style>
  <w:style w:type="character" w:styleId="Hyperlink">
    <w:name w:val="Hyperlink"/>
    <w:basedOn w:val="DefaultParagraphFont"/>
    <w:uiPriority w:val="99"/>
    <w:semiHidden/>
    <w:unhideWhenUsed/>
    <w:rsid w:val="004C3EC5"/>
    <w:rPr>
      <w:color w:val="0000FF"/>
      <w:u w:val="single"/>
    </w:rPr>
  </w:style>
  <w:style w:type="paragraph" w:styleId="BalloonText">
    <w:name w:val="Balloon Text"/>
    <w:basedOn w:val="Normal"/>
    <w:link w:val="BalloonTextChar"/>
    <w:uiPriority w:val="99"/>
    <w:semiHidden/>
    <w:unhideWhenUsed/>
    <w:rsid w:val="00BE33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33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2B46"/>
    <w:pPr>
      <w:ind w:left="720"/>
      <w:contextualSpacing/>
    </w:pPr>
  </w:style>
  <w:style w:type="character" w:styleId="Hyperlink">
    <w:name w:val="Hyperlink"/>
    <w:basedOn w:val="DefaultParagraphFont"/>
    <w:uiPriority w:val="99"/>
    <w:semiHidden/>
    <w:unhideWhenUsed/>
    <w:rsid w:val="004C3EC5"/>
    <w:rPr>
      <w:color w:val="0000FF"/>
      <w:u w:val="single"/>
    </w:rPr>
  </w:style>
  <w:style w:type="paragraph" w:styleId="BalloonText">
    <w:name w:val="Balloon Text"/>
    <w:basedOn w:val="Normal"/>
    <w:link w:val="BalloonTextChar"/>
    <w:uiPriority w:val="99"/>
    <w:semiHidden/>
    <w:unhideWhenUsed/>
    <w:rsid w:val="00BE33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33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694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pertussi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hyperlink" Target="http://healthandwelfare.idaho.gov/Health/DiseasesConditions/Pertussis/tabid/700/Default.aspx" TargetMode="External"/><Relationship Id="rId5" Type="http://schemas.openxmlformats.org/officeDocument/2006/relationships/webSettings" Target="webSettings.xml"/><Relationship Id="rId10" Type="http://schemas.openxmlformats.org/officeDocument/2006/relationships/hyperlink" Target="http://public.health.oregon.gov/DiseasesConditions/DiseasesAZ/pertussis/Documents/pertfacts.pdf" TargetMode="External"/><Relationship Id="rId4" Type="http://schemas.openxmlformats.org/officeDocument/2006/relationships/settings" Target="settings.xml"/><Relationship Id="rId9" Type="http://schemas.openxmlformats.org/officeDocument/2006/relationships/hyperlink" Target="http://www.doh.wa.gov/cfh/immunize/diseases/pertussis/default.htm"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CD30D3-894A-48FA-A0FD-B40368E69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1219</TotalTime>
  <Pages>3</Pages>
  <Words>711</Words>
  <Characters>4056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tweiser</dc:creator>
  <cp:lastModifiedBy>tweiser</cp:lastModifiedBy>
  <cp:revision>7</cp:revision>
  <dcterms:created xsi:type="dcterms:W3CDTF">2012-05-03T21:54:00Z</dcterms:created>
  <dcterms:modified xsi:type="dcterms:W3CDTF">2012-05-08T18:50:00Z</dcterms:modified>
</cp:coreProperties>
</file>